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A12C4" w14:textId="3FA618D7" w:rsidR="0091414D" w:rsidRPr="0091414D" w:rsidRDefault="0091414D" w:rsidP="0091414D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Hlk204673389"/>
      <w:bookmarkEnd w:id="0"/>
      <w:r w:rsidRPr="00717B0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3720265" wp14:editId="77D2CF1B">
            <wp:extent cx="434340" cy="609600"/>
            <wp:effectExtent l="0" t="0" r="3810" b="0"/>
            <wp:docPr id="663455129" name="Рисунок 2" descr="Описание: C:\Users\PS\Pictures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Hlk203378093"/>
    </w:p>
    <w:tbl>
      <w:tblPr>
        <w:tblW w:w="9630" w:type="dxa"/>
        <w:tblLayout w:type="fixed"/>
        <w:tblLook w:val="0400" w:firstRow="0" w:lastRow="0" w:firstColumn="0" w:lastColumn="0" w:noHBand="0" w:noVBand="1"/>
      </w:tblPr>
      <w:tblGrid>
        <w:gridCol w:w="9630"/>
      </w:tblGrid>
      <w:tr w:rsidR="0091414D" w:rsidRPr="00717B04" w14:paraId="2A85F549" w14:textId="77777777" w:rsidTr="0023796A">
        <w:tc>
          <w:tcPr>
            <w:tcW w:w="9630" w:type="dxa"/>
            <w:hideMark/>
          </w:tcPr>
          <w:p w14:paraId="33FE8EBE" w14:textId="77777777" w:rsidR="0091414D" w:rsidRPr="00717B04" w:rsidRDefault="0091414D" w:rsidP="0023796A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717B04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ФОНТАНСЬКА СІЛЬСЬКА РАДА</w:t>
            </w:r>
          </w:p>
          <w:p w14:paraId="47B6E8F0" w14:textId="77777777" w:rsidR="0091414D" w:rsidRPr="00717B04" w:rsidRDefault="0091414D" w:rsidP="0023796A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717B04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ОДЕСЬКОГО РАЙОНУ ОД</w:t>
            </w:r>
            <w:r w:rsidRPr="00717B04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US"/>
              </w:rPr>
              <w:t>E</w:t>
            </w:r>
            <w:r w:rsidRPr="00717B04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СЬКОЇ ОБЛАСТІ</w:t>
            </w:r>
          </w:p>
          <w:p w14:paraId="4F1317D4" w14:textId="77777777" w:rsidR="0091414D" w:rsidRPr="00717B04" w:rsidRDefault="0091414D" w:rsidP="0023796A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717B04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ВИКОНАВЧИЙ КОМІТЕТ</w:t>
            </w:r>
          </w:p>
        </w:tc>
      </w:tr>
    </w:tbl>
    <w:p w14:paraId="701FC01E" w14:textId="77777777" w:rsidR="0091414D" w:rsidRPr="00717B04" w:rsidRDefault="0091414D" w:rsidP="0091414D">
      <w:pPr>
        <w:rPr>
          <w:rFonts w:ascii="Times New Roman" w:hAnsi="Times New Roman" w:cs="Times New Roman"/>
          <w:noProof/>
          <w:sz w:val="28"/>
          <w:szCs w:val="28"/>
          <w:lang w:val="en-US"/>
        </w:rPr>
      </w:pPr>
    </w:p>
    <w:p w14:paraId="0D1A2D7F" w14:textId="77777777" w:rsidR="0091414D" w:rsidRPr="00717B04" w:rsidRDefault="0091414D" w:rsidP="0091414D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717B04">
        <w:rPr>
          <w:rFonts w:ascii="Times New Roman" w:hAnsi="Times New Roman" w:cs="Times New Roman"/>
          <w:b/>
          <w:noProof/>
          <w:sz w:val="28"/>
          <w:szCs w:val="28"/>
        </w:rPr>
        <w:t>Р І Ш Е Н Н Я</w:t>
      </w:r>
    </w:p>
    <w:p w14:paraId="40501882" w14:textId="77777777" w:rsidR="0091414D" w:rsidRPr="003D13AA" w:rsidRDefault="0091414D" w:rsidP="0091414D">
      <w:pPr>
        <w:rPr>
          <w:rFonts w:ascii="Times New Roman" w:hAnsi="Times New Roman" w:cs="Times New Roman"/>
          <w:b/>
          <w:noProof/>
          <w:sz w:val="28"/>
          <w:szCs w:val="28"/>
          <w:lang w:val="ru-RU"/>
        </w:rPr>
      </w:pPr>
    </w:p>
    <w:p w14:paraId="5BC915FB" w14:textId="152D3C2F" w:rsidR="0091414D" w:rsidRPr="003D13AA" w:rsidRDefault="0091414D" w:rsidP="0091414D">
      <w:pPr>
        <w:jc w:val="center"/>
        <w:rPr>
          <w:rFonts w:ascii="Times New Roman" w:hAnsi="Times New Roman" w:cs="Times New Roman"/>
          <w:noProof/>
          <w:sz w:val="28"/>
          <w:szCs w:val="28"/>
          <w:lang w:val="ru-RU"/>
        </w:rPr>
      </w:pPr>
      <w:r w:rsidRPr="00717B04">
        <w:rPr>
          <w:rFonts w:ascii="Times New Roman" w:hAnsi="Times New Roman" w:cs="Times New Roman"/>
          <w:noProof/>
          <w:sz w:val="28"/>
          <w:szCs w:val="28"/>
        </w:rPr>
        <w:t xml:space="preserve">від </w:t>
      </w:r>
      <w:r>
        <w:rPr>
          <w:rFonts w:ascii="Times New Roman" w:hAnsi="Times New Roman" w:cs="Times New Roman"/>
          <w:noProof/>
          <w:sz w:val="28"/>
          <w:szCs w:val="28"/>
          <w:lang w:val="ru-RU"/>
        </w:rPr>
        <w:t>28</w:t>
      </w:r>
      <w:r w:rsidRPr="00717B04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>липня</w:t>
      </w:r>
      <w:r w:rsidRPr="00717B04">
        <w:rPr>
          <w:rFonts w:ascii="Times New Roman" w:hAnsi="Times New Roman" w:cs="Times New Roman"/>
          <w:noProof/>
          <w:sz w:val="28"/>
          <w:szCs w:val="28"/>
        </w:rPr>
        <w:t xml:space="preserve"> 2025 року                                                        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717B04">
        <w:rPr>
          <w:rFonts w:ascii="Times New Roman" w:hAnsi="Times New Roman" w:cs="Times New Roman"/>
          <w:noProof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</w:t>
      </w:r>
      <w:r w:rsidRPr="00717B04">
        <w:rPr>
          <w:rFonts w:ascii="Times New Roman" w:hAnsi="Times New Roman" w:cs="Times New Roman"/>
          <w:noProof/>
          <w:sz w:val="28"/>
          <w:szCs w:val="28"/>
        </w:rPr>
        <w:t xml:space="preserve">      № 2</w:t>
      </w:r>
      <w:r>
        <w:rPr>
          <w:rFonts w:ascii="Times New Roman" w:hAnsi="Times New Roman" w:cs="Times New Roman"/>
          <w:noProof/>
          <w:sz w:val="28"/>
          <w:szCs w:val="28"/>
          <w:lang w:val="ru-RU"/>
        </w:rPr>
        <w:t>84</w:t>
      </w:r>
    </w:p>
    <w:bookmarkEnd w:id="1"/>
    <w:p w14:paraId="124CA26A" w14:textId="77777777" w:rsidR="00FC1650" w:rsidRPr="007B04B6" w:rsidRDefault="00FC1650" w:rsidP="0091414D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f"/>
        <w:tblW w:w="9782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2"/>
      </w:tblGrid>
      <w:tr w:rsidR="005D5A50" w:rsidRPr="00721D05" w14:paraId="41A355AF" w14:textId="77777777" w:rsidTr="0091414D">
        <w:tc>
          <w:tcPr>
            <w:tcW w:w="9782" w:type="dxa"/>
          </w:tcPr>
          <w:p w14:paraId="00CFDECF" w14:textId="24F22C8A" w:rsidR="0091414D" w:rsidRPr="0091414D" w:rsidRDefault="005D5A50" w:rsidP="0091414D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4A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D4A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затвердження висновку щодо недоцільност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і позбавлення батьківських прав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Кулакової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Тетяни Віталіївни, 19.01.1990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., відносно мало</w:t>
            </w:r>
            <w:r w:rsidRPr="00BB38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літнього сина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Кулакова Андрія Андрійовича, 24.10.2011</w:t>
            </w:r>
            <w:r w:rsidRPr="00BB38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B38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р.н</w:t>
            </w:r>
            <w:proofErr w:type="spellEnd"/>
            <w:r w:rsidRPr="00BB38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</w:tr>
    </w:tbl>
    <w:p w14:paraId="0F7B2B1C" w14:textId="77777777" w:rsidR="0091414D" w:rsidRDefault="0091414D" w:rsidP="005D5A5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21AF40A" w14:textId="79A3798E" w:rsidR="005D5A50" w:rsidRDefault="005D5A50" w:rsidP="005D5A5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3852">
        <w:rPr>
          <w:rFonts w:ascii="Times New Roman" w:hAnsi="Times New Roman" w:cs="Times New Roman"/>
          <w:sz w:val="28"/>
          <w:szCs w:val="28"/>
        </w:rPr>
        <w:t xml:space="preserve">Керуючись статтею 34 Закону України «Про місцеве самоврядування в Україні», статтями 8, 12 Закону України «Про охорону дитинства», ст. 150, 164 Сімейного кодексу України, п. 3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року № 866 «Питання діяльності органів опіки та піклування, пов’язаної із захистом прав дитини» (із змінами), враховуючи протокол комісії з питань захисту прав дитини (Протокол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B3852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>16.07</w:t>
      </w:r>
      <w:r w:rsidRPr="00BB3852">
        <w:rPr>
          <w:rFonts w:ascii="Times New Roman" w:hAnsi="Times New Roman" w:cs="Times New Roman"/>
          <w:sz w:val="28"/>
          <w:szCs w:val="28"/>
        </w:rPr>
        <w:t>.2025</w:t>
      </w:r>
      <w:r w:rsidR="00FC1650">
        <w:rPr>
          <w:rFonts w:ascii="Times New Roman" w:hAnsi="Times New Roman" w:cs="Times New Roman"/>
          <w:sz w:val="28"/>
          <w:szCs w:val="28"/>
        </w:rPr>
        <w:t>)</w:t>
      </w:r>
      <w:r w:rsidRPr="00BB3852">
        <w:rPr>
          <w:rFonts w:ascii="Times New Roman" w:hAnsi="Times New Roman" w:cs="Times New Roman"/>
          <w:sz w:val="28"/>
          <w:szCs w:val="28"/>
        </w:rPr>
        <w:t xml:space="preserve">, виконавчий комітет Фонтанської сільської ради Одеського району Одеської області, </w:t>
      </w:r>
    </w:p>
    <w:p w14:paraId="05B0E31B" w14:textId="77777777" w:rsidR="00FC1650" w:rsidRPr="00BB3852" w:rsidRDefault="00FC1650" w:rsidP="005D5A50">
      <w:pPr>
        <w:ind w:firstLine="567"/>
        <w:jc w:val="both"/>
        <w:rPr>
          <w:rFonts w:ascii="Times New Roman" w:hAnsi="Times New Roman" w:cs="Times New Roman"/>
        </w:rPr>
      </w:pPr>
    </w:p>
    <w:p w14:paraId="4F11044A" w14:textId="77777777" w:rsidR="005D5A50" w:rsidRDefault="005D5A50" w:rsidP="005D5A5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B3852">
        <w:rPr>
          <w:rFonts w:ascii="Times New Roman" w:hAnsi="Times New Roman" w:cs="Times New Roman"/>
          <w:b/>
          <w:bCs/>
          <w:sz w:val="28"/>
          <w:szCs w:val="28"/>
        </w:rPr>
        <w:t>ВИРІШИВ:</w:t>
      </w:r>
    </w:p>
    <w:p w14:paraId="59E935B7" w14:textId="77777777" w:rsidR="00FC1650" w:rsidRPr="00BD4A16" w:rsidRDefault="00FC1650" w:rsidP="005D5A50">
      <w:pPr>
        <w:jc w:val="center"/>
        <w:rPr>
          <w:rFonts w:ascii="Times New Roman" w:hAnsi="Times New Roman" w:cs="Times New Roman"/>
          <w:b/>
          <w:bCs/>
        </w:rPr>
      </w:pPr>
    </w:p>
    <w:p w14:paraId="5ADE70DC" w14:textId="77777777" w:rsidR="005D5A50" w:rsidRPr="00C266EA" w:rsidRDefault="005D5A50" w:rsidP="005D5A50">
      <w:pPr>
        <w:pStyle w:val="a7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66EA">
        <w:rPr>
          <w:rFonts w:ascii="Times New Roman" w:hAnsi="Times New Roman" w:cs="Times New Roman"/>
          <w:sz w:val="28"/>
          <w:szCs w:val="28"/>
          <w:lang w:val="uk-UA"/>
        </w:rPr>
        <w:t>Затвердити висновок щодо недоцільності позбавлення батьківських пра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Кулакової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Тетяни Віталіївни, 19.01.2011</w:t>
      </w:r>
      <w:r w:rsidRPr="00C266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266EA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C266EA">
        <w:rPr>
          <w:rFonts w:ascii="Times New Roman" w:hAnsi="Times New Roman" w:cs="Times New Roman"/>
          <w:sz w:val="28"/>
          <w:szCs w:val="28"/>
          <w:lang w:val="uk-UA"/>
        </w:rPr>
        <w:t>., відносно неповно</w:t>
      </w:r>
      <w:r>
        <w:rPr>
          <w:rFonts w:ascii="Times New Roman" w:hAnsi="Times New Roman" w:cs="Times New Roman"/>
          <w:sz w:val="28"/>
          <w:szCs w:val="28"/>
          <w:lang w:val="uk-UA"/>
        </w:rPr>
        <w:t>літнього сина Кулакова Андрія Андрійовича, 24.10.2011</w:t>
      </w:r>
      <w:r w:rsidRPr="00C266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266EA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C266EA">
        <w:rPr>
          <w:rFonts w:ascii="Times New Roman" w:hAnsi="Times New Roman" w:cs="Times New Roman"/>
          <w:sz w:val="28"/>
          <w:szCs w:val="28"/>
          <w:lang w:val="uk-UA"/>
        </w:rPr>
        <w:t>. (Дод</w:t>
      </w:r>
      <w:r>
        <w:rPr>
          <w:rFonts w:ascii="Times New Roman" w:hAnsi="Times New Roman" w:cs="Times New Roman"/>
          <w:sz w:val="28"/>
          <w:szCs w:val="28"/>
          <w:lang w:val="uk-UA"/>
        </w:rPr>
        <w:t>аток 1</w:t>
      </w:r>
      <w:r w:rsidRPr="00C266EA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14:paraId="229C89EE" w14:textId="77777777" w:rsidR="005D5A50" w:rsidRPr="00C266EA" w:rsidRDefault="005D5A50" w:rsidP="005D5A50">
      <w:pPr>
        <w:pStyle w:val="Textbody"/>
        <w:numPr>
          <w:ilvl w:val="0"/>
          <w:numId w:val="1"/>
        </w:numPr>
        <w:shd w:val="clear" w:color="auto" w:fill="FFFFFF"/>
        <w:spacing w:after="0"/>
        <w:ind w:left="0" w:firstLine="567"/>
        <w:jc w:val="both"/>
        <w:rPr>
          <w:sz w:val="28"/>
          <w:szCs w:val="28"/>
          <w:lang w:val="uk-UA"/>
        </w:rPr>
      </w:pPr>
      <w:r w:rsidRPr="0077536A">
        <w:rPr>
          <w:sz w:val="28"/>
          <w:szCs w:val="28"/>
          <w:lang w:val="uk-UA"/>
        </w:rPr>
        <w:t>Контроль за виконанням даного рішення покласти на заступника сільського голови Фонтанської сільської ради Одеського району Одеської області (</w:t>
      </w:r>
      <w:proofErr w:type="spellStart"/>
      <w:r w:rsidRPr="0077536A">
        <w:rPr>
          <w:sz w:val="28"/>
          <w:szCs w:val="28"/>
          <w:lang w:val="uk-UA"/>
        </w:rPr>
        <w:t>Кривошеєнко</w:t>
      </w:r>
      <w:proofErr w:type="spellEnd"/>
      <w:r w:rsidRPr="0077536A">
        <w:rPr>
          <w:sz w:val="28"/>
          <w:szCs w:val="28"/>
          <w:lang w:val="uk-UA"/>
        </w:rPr>
        <w:t xml:space="preserve"> В.Є.).</w:t>
      </w:r>
    </w:p>
    <w:p w14:paraId="6A64396A" w14:textId="77777777" w:rsidR="005D5A50" w:rsidRPr="00BD4A16" w:rsidRDefault="005D5A50" w:rsidP="005D5A50">
      <w:r w:rsidRPr="00BD4A16">
        <w:t> </w:t>
      </w:r>
    </w:p>
    <w:p w14:paraId="493B2622" w14:textId="77777777" w:rsidR="0091414D" w:rsidRDefault="0091414D" w:rsidP="0091414D">
      <w:pPr>
        <w:tabs>
          <w:tab w:val="left" w:pos="1276"/>
        </w:tabs>
        <w:ind w:right="2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_Hlk204672698"/>
    </w:p>
    <w:p w14:paraId="0A8C1E83" w14:textId="77777777" w:rsidR="0091414D" w:rsidRDefault="0091414D" w:rsidP="0091414D">
      <w:pPr>
        <w:tabs>
          <w:tab w:val="left" w:pos="1276"/>
        </w:tabs>
        <w:spacing w:after="160" w:line="252" w:lineRule="auto"/>
        <w:ind w:right="2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D32BC24" w14:textId="3821FA4D" w:rsidR="0091414D" w:rsidRPr="003D13AA" w:rsidRDefault="0091414D" w:rsidP="0091414D">
      <w:pPr>
        <w:tabs>
          <w:tab w:val="left" w:pos="1276"/>
        </w:tabs>
        <w:spacing w:after="160" w:line="252" w:lineRule="auto"/>
        <w:ind w:right="23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r w:rsidRPr="007F6E59">
        <w:rPr>
          <w:rFonts w:ascii="Times New Roman" w:hAnsi="Times New Roman" w:cs="Times New Roman"/>
          <w:b/>
          <w:bCs/>
          <w:sz w:val="28"/>
          <w:szCs w:val="28"/>
        </w:rPr>
        <w:t xml:space="preserve">В.о. сільського голови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</w:t>
      </w:r>
      <w:r w:rsidRPr="007F6E5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Андрій СЕРЕБРІЙ</w:t>
      </w:r>
      <w:bookmarkEnd w:id="2"/>
    </w:p>
    <w:p w14:paraId="47D34283" w14:textId="77777777" w:rsidR="005D5A50" w:rsidRDefault="005D5A50" w:rsidP="005D5A50">
      <w:pPr>
        <w:rPr>
          <w:lang w:val="ru-RU"/>
        </w:rPr>
      </w:pPr>
    </w:p>
    <w:p w14:paraId="2E06164D" w14:textId="77777777" w:rsidR="0091414D" w:rsidRDefault="0091414D" w:rsidP="005D5A50">
      <w:pPr>
        <w:rPr>
          <w:lang w:val="ru-RU"/>
        </w:rPr>
      </w:pPr>
    </w:p>
    <w:p w14:paraId="182B154F" w14:textId="77777777" w:rsidR="0091414D" w:rsidRDefault="0091414D" w:rsidP="005D5A50">
      <w:pPr>
        <w:rPr>
          <w:lang w:val="ru-RU"/>
        </w:rPr>
      </w:pPr>
    </w:p>
    <w:p w14:paraId="0AA310F7" w14:textId="77777777" w:rsidR="0091414D" w:rsidRPr="0091414D" w:rsidRDefault="0091414D" w:rsidP="005D5A50">
      <w:pPr>
        <w:rPr>
          <w:lang w:val="ru-RU"/>
        </w:rPr>
      </w:pPr>
    </w:p>
    <w:p w14:paraId="0EAB671F" w14:textId="77777777" w:rsidR="005D5A50" w:rsidRDefault="005D5A50" w:rsidP="005D5A50"/>
    <w:p w14:paraId="609FC755" w14:textId="77777777" w:rsidR="005D5A50" w:rsidRDefault="005D5A50" w:rsidP="005D5A50"/>
    <w:p w14:paraId="6D2E13BE" w14:textId="77777777" w:rsidR="005D5A50" w:rsidRDefault="005D5A50" w:rsidP="00FC1650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f"/>
        <w:tblW w:w="0" w:type="auto"/>
        <w:tblInd w:w="46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</w:tblGrid>
      <w:tr w:rsidR="005D5A50" w14:paraId="4036169C" w14:textId="77777777" w:rsidTr="005D5A50">
        <w:tc>
          <w:tcPr>
            <w:tcW w:w="4672" w:type="dxa"/>
          </w:tcPr>
          <w:p w14:paraId="263AFE2F" w14:textId="11A01B19" w:rsidR="005D5A50" w:rsidRPr="005D5A50" w:rsidRDefault="005D5A50" w:rsidP="00CB7495">
            <w:pPr>
              <w:pStyle w:val="rvps1"/>
              <w:spacing w:before="0" w:beforeAutospacing="0" w:after="0" w:afterAutospacing="0"/>
              <w:jc w:val="both"/>
              <w:rPr>
                <w:rStyle w:val="rvts7"/>
                <w:rFonts w:eastAsiaTheme="majorEastAsia"/>
                <w:color w:val="000000"/>
                <w:sz w:val="28"/>
                <w:szCs w:val="28"/>
                <w:lang w:val="uk-UA"/>
              </w:rPr>
            </w:pPr>
            <w:r w:rsidRPr="005D5A50">
              <w:rPr>
                <w:rStyle w:val="rvts7"/>
                <w:rFonts w:eastAsiaTheme="majorEastAsia"/>
                <w:color w:val="000000"/>
                <w:sz w:val="28"/>
                <w:szCs w:val="28"/>
                <w:lang w:val="uk-UA"/>
              </w:rPr>
              <w:lastRenderedPageBreak/>
              <w:t>Д</w:t>
            </w:r>
            <w:r w:rsidRPr="005D5A50">
              <w:rPr>
                <w:rStyle w:val="rvts7"/>
                <w:rFonts w:eastAsiaTheme="majorEastAsia"/>
                <w:color w:val="000000"/>
                <w:lang w:val="uk-UA"/>
              </w:rPr>
              <w:t>одаток 1 до рішення виконавчого комітету Фонтанської сільської ради Одеського району Одеської області</w:t>
            </w:r>
            <w:r w:rsidR="0091414D">
              <w:rPr>
                <w:rStyle w:val="rvts7"/>
                <w:rFonts w:eastAsiaTheme="majorEastAsia"/>
                <w:color w:val="000000"/>
                <w:lang w:val="uk-UA"/>
              </w:rPr>
              <w:t xml:space="preserve"> від 28.07.2025 року № 284</w:t>
            </w:r>
          </w:p>
        </w:tc>
      </w:tr>
    </w:tbl>
    <w:p w14:paraId="64CBDCE8" w14:textId="77777777" w:rsidR="00CB7495" w:rsidRDefault="00CB7495" w:rsidP="00CB7495">
      <w:pPr>
        <w:pStyle w:val="rvps1"/>
        <w:shd w:val="clear" w:color="auto" w:fill="FFFFFF"/>
        <w:spacing w:before="0" w:beforeAutospacing="0" w:after="0" w:afterAutospacing="0"/>
        <w:jc w:val="both"/>
        <w:rPr>
          <w:rStyle w:val="rvts7"/>
          <w:rFonts w:eastAsiaTheme="majorEastAsia"/>
          <w:b/>
          <w:bCs/>
          <w:color w:val="000000"/>
          <w:sz w:val="28"/>
          <w:szCs w:val="28"/>
          <w:lang w:val="uk-UA"/>
        </w:rPr>
      </w:pPr>
      <w:r>
        <w:rPr>
          <w:rStyle w:val="rvts7"/>
          <w:rFonts w:eastAsiaTheme="majorEastAsia"/>
          <w:b/>
          <w:bCs/>
          <w:color w:val="000000"/>
          <w:sz w:val="28"/>
          <w:szCs w:val="28"/>
          <w:lang w:val="uk-UA"/>
        </w:rPr>
        <w:t xml:space="preserve">                             </w:t>
      </w:r>
    </w:p>
    <w:p w14:paraId="77969071" w14:textId="59854EF6" w:rsidR="00CB7495" w:rsidRPr="001F7B71" w:rsidRDefault="00CB7495" w:rsidP="00FC1650">
      <w:pPr>
        <w:pStyle w:val="rvps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1F7B71">
        <w:rPr>
          <w:rStyle w:val="rvts7"/>
          <w:rFonts w:eastAsiaTheme="majorEastAsia"/>
          <w:b/>
          <w:bCs/>
          <w:color w:val="000000"/>
          <w:sz w:val="28"/>
          <w:szCs w:val="28"/>
          <w:lang w:val="uk-UA"/>
        </w:rPr>
        <w:t>В</w:t>
      </w:r>
      <w:r w:rsidR="00FC1650">
        <w:rPr>
          <w:rStyle w:val="rvts7"/>
          <w:rFonts w:eastAsiaTheme="majorEastAsia"/>
          <w:b/>
          <w:bCs/>
          <w:color w:val="000000"/>
          <w:sz w:val="28"/>
          <w:szCs w:val="28"/>
          <w:lang w:val="uk-UA"/>
        </w:rPr>
        <w:t>ИСНОВОК</w:t>
      </w:r>
    </w:p>
    <w:p w14:paraId="663033B7" w14:textId="2B96F6C3" w:rsidR="00CB7495" w:rsidRPr="000D48A7" w:rsidRDefault="00FC1650" w:rsidP="00FC1650">
      <w:pPr>
        <w:pStyle w:val="rvps117"/>
        <w:shd w:val="clear" w:color="auto" w:fill="FFFFFF"/>
        <w:spacing w:before="0" w:beforeAutospacing="0" w:after="0" w:afterAutospacing="0"/>
        <w:ind w:firstLine="705"/>
        <w:jc w:val="center"/>
        <w:rPr>
          <w:rStyle w:val="rvts8"/>
          <w:b/>
          <w:bCs/>
          <w:color w:val="000000"/>
          <w:sz w:val="28"/>
          <w:szCs w:val="28"/>
          <w:lang w:val="uk-UA"/>
        </w:rPr>
      </w:pPr>
      <w:r>
        <w:rPr>
          <w:rStyle w:val="rvts7"/>
          <w:rFonts w:eastAsiaTheme="majorEastAsia"/>
          <w:b/>
          <w:bCs/>
          <w:color w:val="000000"/>
          <w:sz w:val="28"/>
          <w:szCs w:val="28"/>
          <w:lang w:val="uk-UA"/>
        </w:rPr>
        <w:t>виконавчого комітету Фонтанської сільської ради Одеського району Одеської області, як органу опіку та піклування по справі 504/618/25</w:t>
      </w:r>
    </w:p>
    <w:p w14:paraId="623CDD34" w14:textId="77777777" w:rsidR="00CB7495" w:rsidRDefault="00CB7495" w:rsidP="00CB7495">
      <w:pPr>
        <w:ind w:firstLine="708"/>
        <w:rPr>
          <w:szCs w:val="28"/>
        </w:rPr>
      </w:pPr>
      <w:r w:rsidRPr="001F34AF">
        <w:rPr>
          <w:szCs w:val="28"/>
        </w:rPr>
        <w:t xml:space="preserve"> </w:t>
      </w:r>
    </w:p>
    <w:p w14:paraId="53FEF90B" w14:textId="63D205AF" w:rsidR="00CB7495" w:rsidRPr="00273306" w:rsidRDefault="00CB7495" w:rsidP="00E501D1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273306">
        <w:rPr>
          <w:color w:val="000000"/>
          <w:sz w:val="28"/>
          <w:szCs w:val="28"/>
          <w:shd w:val="clear" w:color="auto" w:fill="FFFFFF"/>
        </w:rPr>
        <w:t>Службою у справах дітей Фонтанської сільської ради Одеського району Одеської області уважно розглянуто позовну з</w:t>
      </w:r>
      <w:r w:rsidR="00700D7F" w:rsidRPr="00273306">
        <w:rPr>
          <w:color w:val="000000"/>
          <w:sz w:val="28"/>
          <w:szCs w:val="28"/>
          <w:shd w:val="clear" w:color="auto" w:fill="FFFFFF"/>
        </w:rPr>
        <w:t>аяву та додані документи Кулакова Андрія Олександровича</w:t>
      </w:r>
      <w:r w:rsidR="003A0B42" w:rsidRPr="00273306">
        <w:rPr>
          <w:color w:val="000000"/>
          <w:sz w:val="28"/>
          <w:szCs w:val="28"/>
          <w:shd w:val="clear" w:color="auto" w:fill="FFFFFF"/>
        </w:rPr>
        <w:t>,</w:t>
      </w:r>
      <w:r w:rsidR="00BB10F1">
        <w:rPr>
          <w:color w:val="000000"/>
          <w:sz w:val="28"/>
          <w:szCs w:val="28"/>
          <w:shd w:val="clear" w:color="auto" w:fill="FFFFFF"/>
        </w:rPr>
        <w:t xml:space="preserve"> 26.02.1985</w:t>
      </w:r>
      <w:r w:rsidR="00E501D1" w:rsidRPr="00273306">
        <w:rPr>
          <w:color w:val="000000"/>
          <w:sz w:val="28"/>
          <w:szCs w:val="28"/>
          <w:shd w:val="clear" w:color="auto" w:fill="FFFFFF"/>
        </w:rPr>
        <w:t xml:space="preserve"> року народження.</w:t>
      </w:r>
      <w:r w:rsidR="003A0B42" w:rsidRPr="00273306"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77A4FD13" w14:textId="6FF0B1B9" w:rsidR="00CB7495" w:rsidRPr="00273306" w:rsidRDefault="00E501D1" w:rsidP="00E501D1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273306">
        <w:rPr>
          <w:color w:val="000000"/>
          <w:sz w:val="28"/>
          <w:szCs w:val="28"/>
          <w:shd w:val="clear" w:color="auto" w:fill="FFFFFF"/>
        </w:rPr>
        <w:t xml:space="preserve">Справа розглядається </w:t>
      </w:r>
      <w:proofErr w:type="spellStart"/>
      <w:r w:rsidRPr="00273306">
        <w:rPr>
          <w:color w:val="000000"/>
          <w:sz w:val="28"/>
          <w:szCs w:val="28"/>
          <w:shd w:val="clear" w:color="auto" w:fill="FFFFFF"/>
        </w:rPr>
        <w:t>Доброславським</w:t>
      </w:r>
      <w:proofErr w:type="spellEnd"/>
      <w:r w:rsidRPr="00273306">
        <w:rPr>
          <w:color w:val="000000"/>
          <w:sz w:val="28"/>
          <w:szCs w:val="28"/>
          <w:shd w:val="clear" w:color="auto" w:fill="FFFFFF"/>
        </w:rPr>
        <w:t xml:space="preserve"> районним судом Одесь</w:t>
      </w:r>
      <w:r w:rsidR="00BB10F1">
        <w:rPr>
          <w:color w:val="000000"/>
          <w:sz w:val="28"/>
          <w:szCs w:val="28"/>
          <w:shd w:val="clear" w:color="auto" w:fill="FFFFFF"/>
        </w:rPr>
        <w:t>кої області (справа № 504/618/28</w:t>
      </w:r>
      <w:r w:rsidR="00CB7495" w:rsidRPr="00273306">
        <w:rPr>
          <w:color w:val="000000"/>
          <w:sz w:val="28"/>
          <w:szCs w:val="28"/>
          <w:shd w:val="clear" w:color="auto" w:fill="FFFFFF"/>
        </w:rPr>
        <w:t>).</w:t>
      </w:r>
    </w:p>
    <w:p w14:paraId="0F8DB931" w14:textId="4C09E439" w:rsidR="00CB7495" w:rsidRPr="00273306" w:rsidRDefault="00CB7495" w:rsidP="00E501D1">
      <w:pPr>
        <w:ind w:firstLine="567"/>
        <w:jc w:val="both"/>
        <w:rPr>
          <w:sz w:val="28"/>
          <w:szCs w:val="28"/>
        </w:rPr>
      </w:pPr>
      <w:r w:rsidRPr="00273306">
        <w:rPr>
          <w:sz w:val="28"/>
          <w:szCs w:val="28"/>
        </w:rPr>
        <w:t>Встановлено наступне:</w:t>
      </w:r>
      <w:r w:rsidR="0082245A" w:rsidRPr="00273306">
        <w:rPr>
          <w:sz w:val="28"/>
          <w:szCs w:val="28"/>
        </w:rPr>
        <w:t xml:space="preserve"> </w:t>
      </w:r>
    </w:p>
    <w:p w14:paraId="32853301" w14:textId="5264D84E" w:rsidR="0082245A" w:rsidRPr="00273306" w:rsidRDefault="0082245A" w:rsidP="00E501D1">
      <w:pPr>
        <w:ind w:firstLine="567"/>
        <w:jc w:val="both"/>
        <w:rPr>
          <w:sz w:val="28"/>
          <w:szCs w:val="28"/>
        </w:rPr>
      </w:pPr>
      <w:r w:rsidRPr="00273306">
        <w:rPr>
          <w:sz w:val="28"/>
          <w:szCs w:val="28"/>
        </w:rPr>
        <w:t>19 серпня 2011 року між Кулак</w:t>
      </w:r>
      <w:r w:rsidR="00BB10F1">
        <w:rPr>
          <w:sz w:val="28"/>
          <w:szCs w:val="28"/>
        </w:rPr>
        <w:t>овим Андрієм Олександровичем, 26.02.1985</w:t>
      </w:r>
      <w:r w:rsidRPr="00273306">
        <w:rPr>
          <w:sz w:val="28"/>
          <w:szCs w:val="28"/>
        </w:rPr>
        <w:t xml:space="preserve"> р.н.,</w:t>
      </w:r>
      <w:r w:rsidR="00A00A75">
        <w:rPr>
          <w:sz w:val="28"/>
          <w:szCs w:val="28"/>
        </w:rPr>
        <w:t xml:space="preserve"> </w:t>
      </w:r>
      <w:r w:rsidRPr="00273306">
        <w:rPr>
          <w:sz w:val="28"/>
          <w:szCs w:val="28"/>
        </w:rPr>
        <w:t xml:space="preserve">(позивач) та </w:t>
      </w:r>
      <w:proofErr w:type="spellStart"/>
      <w:r w:rsidRPr="00273306">
        <w:rPr>
          <w:sz w:val="28"/>
          <w:szCs w:val="28"/>
        </w:rPr>
        <w:t>Кулаковою</w:t>
      </w:r>
      <w:proofErr w:type="spellEnd"/>
      <w:r w:rsidRPr="00273306">
        <w:rPr>
          <w:sz w:val="28"/>
          <w:szCs w:val="28"/>
        </w:rPr>
        <w:t xml:space="preserve"> Тетяною </w:t>
      </w:r>
      <w:proofErr w:type="spellStart"/>
      <w:r w:rsidRPr="00273306">
        <w:rPr>
          <w:sz w:val="28"/>
          <w:szCs w:val="28"/>
        </w:rPr>
        <w:t>Віталієвною</w:t>
      </w:r>
      <w:proofErr w:type="spellEnd"/>
      <w:r w:rsidRPr="00273306">
        <w:rPr>
          <w:sz w:val="28"/>
          <w:szCs w:val="28"/>
        </w:rPr>
        <w:t>, 19.01.1990 р.н.,</w:t>
      </w:r>
      <w:r w:rsidR="00A00A75">
        <w:rPr>
          <w:sz w:val="28"/>
          <w:szCs w:val="28"/>
        </w:rPr>
        <w:t xml:space="preserve"> </w:t>
      </w:r>
      <w:r w:rsidRPr="00273306">
        <w:rPr>
          <w:sz w:val="28"/>
          <w:szCs w:val="28"/>
        </w:rPr>
        <w:t>(відповідачка) було укладено шлюб, який рішенням Комінтернівського районного суду Одеської області від 16.09.2014 р.н., був розірваний. Від спільних</w:t>
      </w:r>
      <w:r w:rsidR="00114879" w:rsidRPr="00273306">
        <w:rPr>
          <w:sz w:val="28"/>
          <w:szCs w:val="28"/>
        </w:rPr>
        <w:t xml:space="preserve"> шлюбних відносин у подружжя народився син, Кулаков Андрій Андрійович, 24.10.2011 р.н.</w:t>
      </w:r>
    </w:p>
    <w:p w14:paraId="29EDA87C" w14:textId="01CAFC1D" w:rsidR="0017566A" w:rsidRDefault="00114879" w:rsidP="00273306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273306">
        <w:rPr>
          <w:sz w:val="28"/>
          <w:szCs w:val="28"/>
        </w:rPr>
        <w:t>Рішенням</w:t>
      </w:r>
      <w:r w:rsidR="00DB6E10" w:rsidRPr="00273306">
        <w:rPr>
          <w:sz w:val="28"/>
          <w:szCs w:val="28"/>
        </w:rPr>
        <w:t xml:space="preserve"> виконавчого комітету Фонтанської сільської ради Одеського району Одеської області</w:t>
      </w:r>
      <w:r w:rsidRPr="00273306">
        <w:rPr>
          <w:sz w:val="28"/>
          <w:szCs w:val="28"/>
        </w:rPr>
        <w:t xml:space="preserve"> від 27.02.2023 року</w:t>
      </w:r>
      <w:r w:rsidR="00DB6E10" w:rsidRPr="00273306">
        <w:rPr>
          <w:sz w:val="28"/>
          <w:szCs w:val="28"/>
        </w:rPr>
        <w:t xml:space="preserve"> № 711, місце проживання малолітньої дитини, Кулакова Андрія Андрійовича, 24.10.2011 р.н., було визначено разом із батьком Кулаковим Андрієм Олексан</w:t>
      </w:r>
      <w:r w:rsidR="00BB10F1">
        <w:rPr>
          <w:sz w:val="28"/>
          <w:szCs w:val="28"/>
        </w:rPr>
        <w:t>д</w:t>
      </w:r>
      <w:r w:rsidR="00DB6E10" w:rsidRPr="00273306">
        <w:rPr>
          <w:sz w:val="28"/>
          <w:szCs w:val="28"/>
        </w:rPr>
        <w:t>ровичем, 26.02.1985 р.н., за адресою: вул. Набережна, 1, кв.31, с. Олександрівка, Одеський район, Одеська область</w:t>
      </w:r>
      <w:r w:rsidR="008949F0" w:rsidRPr="00273306">
        <w:rPr>
          <w:sz w:val="28"/>
          <w:szCs w:val="28"/>
        </w:rPr>
        <w:t>.</w:t>
      </w:r>
      <w:r w:rsidR="00273306"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</w:p>
    <w:p w14:paraId="3981F11A" w14:textId="0E82C99D" w:rsidR="00273306" w:rsidRPr="007450CD" w:rsidRDefault="00652938" w:rsidP="00652938">
      <w:pPr>
        <w:shd w:val="clear" w:color="auto" w:fill="FFFFFF"/>
        <w:ind w:firstLine="567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374B3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З матеріалів позовної заяви</w:t>
      </w:r>
      <w:r w:rsidR="00BB10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позивача</w:t>
      </w:r>
      <w:r w:rsidR="00374B3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Кулакова Андрія Олександровича, а саме</w:t>
      </w:r>
      <w:r w:rsidR="00BF6BB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характеристики на</w:t>
      </w:r>
      <w:r w:rsidR="00BB10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Кулакова</w:t>
      </w:r>
      <w:r w:rsidR="00BF6BB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Андрія Андрійовича, 24.10.2011 року народження, учня 7-А класу ліцею «</w:t>
      </w:r>
      <w:r w:rsidR="002D61C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Олекс</w:t>
      </w:r>
      <w:r w:rsidR="00BF6BB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андрівський» Фонтанської сільської ради Одеського району Одеської області вбачається, що батько постійно докладає зусиль для належного навчання і виховання дитини, бере активну участь в житті школи і класу.</w:t>
      </w:r>
      <w:r w:rsidR="002D61C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BF6BB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Забезпечує</w:t>
      </w:r>
      <w:r w:rsidR="00BB10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дитину всім</w:t>
      </w:r>
      <w:r w:rsidR="002D61C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необхідним, дитина має охайний і доглянутий вигляд. Між батьком і сином склалися дружні і довірливі відносини.</w:t>
      </w:r>
    </w:p>
    <w:p w14:paraId="490B5833" w14:textId="088D0368" w:rsidR="00273306" w:rsidRPr="007450CD" w:rsidRDefault="00273306" w:rsidP="002D61C9">
      <w:pPr>
        <w:shd w:val="clear" w:color="auto" w:fill="FFFFFF"/>
        <w:ind w:firstLine="567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Зі слів </w:t>
      </w:r>
      <w:r w:rsidR="002D61C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матері малолітнього Кулакова Андрія Андрійовича, 24.10.2011 р.н. (акт телефонної розмови від 25.06.2025 року) </w:t>
      </w:r>
      <w:r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встановлено, що </w:t>
      </w:r>
      <w:r w:rsidR="002D61C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мати, Кулакова Тетяна Віталіївна, 19.01.1990 року народження, наразі проживає в р. Польща, куди виїхала ще до повномасштабного вторгнення </w:t>
      </w:r>
      <w:proofErr w:type="spellStart"/>
      <w:r w:rsidR="002D61C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рф</w:t>
      </w:r>
      <w:proofErr w:type="spellEnd"/>
      <w:r w:rsidR="002D61C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на територію України на заробітки.</w:t>
      </w:r>
    </w:p>
    <w:p w14:paraId="534369A1" w14:textId="3A6004C9" w:rsidR="00273306" w:rsidRDefault="00041622" w:rsidP="002D61C9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Слід зазначити, що Кулакова Тетяна Віталіївна у 2020 році перенесла складне захворювання, довго проходила курс лікування, і було прийнято</w:t>
      </w:r>
      <w:r w:rsidR="0022049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спільне з колишнім чоловіком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рішення, що син Андрій буде проживати з татом, оскільки дитина дуже переживала за маму. Проте, Тетян</w:t>
      </w:r>
      <w:r w:rsidR="0022049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а постійно спілкувалась з сином, цікавилась його життям, здоров’ям, духовним та фізичним розвитком.</w:t>
      </w:r>
    </w:p>
    <w:p w14:paraId="5A07ED0D" w14:textId="32AD58C8" w:rsidR="00041622" w:rsidRDefault="00041622" w:rsidP="002D61C9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>Карта, на яку перераховував аліменти колишній чоловік, Кулаков А.О., була у нього, оскільки дитина проживала з батьком.</w:t>
      </w:r>
      <w:r w:rsidR="009E3E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Таке було спільне рішення обох батьків малолітнього.</w:t>
      </w:r>
    </w:p>
    <w:p w14:paraId="17C8A546" w14:textId="6FD3FE22" w:rsidR="009E3EA3" w:rsidRDefault="00041622" w:rsidP="002D61C9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У 2022 році Тетяна забрала сина до Польщі, у зв’язку з небезпекою, пов</w:t>
      </w:r>
      <w:r w:rsidR="009E3E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’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язаною</w:t>
      </w:r>
      <w:r w:rsidR="009E3E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з повномасштабним вторгненням. Проте, через три місяці, враховуючи бажання Андрія, мати повернула його до Укра</w:t>
      </w:r>
      <w:r w:rsidR="0022049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їни. Хлопець сумував за друзями, домівкою, спілкуванням з однолітками. У цей період Андрій проживав з татом, Кулаковим Андрієм Олександровичем</w:t>
      </w:r>
    </w:p>
    <w:p w14:paraId="7C4575DB" w14:textId="6F98B5BA" w:rsidR="009E3EA3" w:rsidRDefault="0022049D" w:rsidP="002D61C9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У 2023 році малолітній Кулаков Андрій знову поїхав до матері в р. Польща, де проживав з нею </w:t>
      </w:r>
      <w:r w:rsidR="009E3E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протягом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року. Зі слів Андрія, йому там було сумно тому, що переважно він проводив час один у квартирі, бо мама працювала, тому хлопець</w:t>
      </w:r>
      <w:r w:rsidR="009E3E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остаточно вирішив, що має бажання повернутись додому в Україну.</w:t>
      </w:r>
    </w:p>
    <w:p w14:paraId="12CAD89B" w14:textId="77777777" w:rsidR="00C91F60" w:rsidRDefault="00881825" w:rsidP="00881825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Кулакова Тетяна Віталіївна, 19.01.1990 року народження категорично </w:t>
      </w:r>
      <w:r w:rsidR="00273306"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проти позбавлення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її</w:t>
      </w:r>
      <w:r w:rsidR="00273306"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батьківських прав</w:t>
      </w:r>
      <w:r w:rsidR="0022136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,</w:t>
      </w:r>
      <w:r w:rsidR="00A5599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відносно малолітнього сина Кулакова Андр</w:t>
      </w:r>
      <w:r w:rsidR="0022049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ія Андрійовича, 24.11.2011 р.н.. </w:t>
      </w:r>
    </w:p>
    <w:p w14:paraId="345D4CB5" w14:textId="39E17BF7" w:rsidR="00A55990" w:rsidRDefault="0022049D" w:rsidP="00881825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М</w:t>
      </w:r>
      <w:r w:rsidR="0022136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ати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Тетяна</w:t>
      </w:r>
      <w:r w:rsidR="0022136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щодня с</w:t>
      </w:r>
      <w:r w:rsidR="00A5599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пілкується з сином у телефонному режимі. Переказує йому кошти на власну грошову банківську</w:t>
      </w:r>
      <w:r w:rsidR="000C58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картку, відсилає посилки, цікавиться усіма подробицями життя сина Андрія.</w:t>
      </w:r>
    </w:p>
    <w:p w14:paraId="5B1D81DC" w14:textId="164E8FFC" w:rsidR="00E16998" w:rsidRDefault="00A55990" w:rsidP="00881825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Факт спілкування</w:t>
      </w:r>
      <w:r w:rsidR="000C58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колишньої дружини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Тетяни з с</w:t>
      </w:r>
      <w:r w:rsidR="000C58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ином Андрієм та участю у його житті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підтвердив</w:t>
      </w:r>
      <w:r w:rsidR="000C58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також 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позивач, Кулаков Андрій Олександрович. Під час бесіди з працівниками служби у справах дітей Фонтанської сільської ради Одеського району Одеської області, він зазначив, що Тетяна цілком адекватна людина, ніколи не вживала алкогольних та наркотичних засобів. Проте, Андрій Олександрович переймається подал</w:t>
      </w:r>
      <w:r w:rsidR="00E1699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ьшою долею сина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у разі його мобілізації</w:t>
      </w:r>
      <w:r w:rsidR="00E1699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</w:p>
    <w:p w14:paraId="2D2830C3" w14:textId="434691FB" w:rsidR="00881825" w:rsidRPr="00881825" w:rsidRDefault="00E16998" w:rsidP="00881825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У свою чергу малолітній Кулаков Андрій Андрійович, 24.10.2011 року народження у присутності батька розповів, що спілкується з мамою, сумує за нею, але проживати у р. Польща не має бажання. </w:t>
      </w:r>
      <w:r w:rsidR="0022136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273306"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</w:p>
    <w:p w14:paraId="71C4B8F7" w14:textId="1A5D8F32" w:rsidR="00273306" w:rsidRPr="007450CD" w:rsidRDefault="00273306" w:rsidP="00273306">
      <w:pPr>
        <w:shd w:val="clear" w:color="auto" w:fill="FFFFFF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    Відповідно до ст.</w:t>
      </w:r>
      <w:r w:rsidR="00C91F6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11, 12 Закону України «Про охорону дитинства»</w:t>
      </w:r>
      <w:r w:rsidRPr="007450C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 </w:t>
      </w:r>
      <w:r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сім’я є природним середовищем для фізичного, духовного, інтелектуального, культурного, соціального розвитку дитини, її матеріального забезпечення і несе відповідальність за створення належних умов для цього.</w:t>
      </w:r>
    </w:p>
    <w:p w14:paraId="22F8BEDD" w14:textId="77777777" w:rsidR="00273306" w:rsidRPr="007450CD" w:rsidRDefault="00273306" w:rsidP="00273306">
      <w:pPr>
        <w:shd w:val="clear" w:color="auto" w:fill="FFFFFF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3" w:name="n112"/>
      <w:bookmarkEnd w:id="3"/>
      <w:r w:rsidRPr="007450C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   </w:t>
      </w:r>
      <w:r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Кожна дитина має право на проживання в сім’ї разом з батьками або в сім’ї одного з них та на піклування батьків.</w:t>
      </w:r>
    </w:p>
    <w:p w14:paraId="3BBEE3C0" w14:textId="77777777" w:rsidR="00273306" w:rsidRPr="007450CD" w:rsidRDefault="00273306" w:rsidP="00273306">
      <w:pPr>
        <w:shd w:val="clear" w:color="auto" w:fill="FFFFFF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4" w:name="n113"/>
      <w:bookmarkEnd w:id="4"/>
      <w:r w:rsidRPr="007450C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   </w:t>
      </w:r>
      <w:r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Батько і мати мають рівні права та обов’язки щодо своїх дітей. Предметом основної турботи та основним обов’язком батьків є забезпечення інтересів своєї дитини.</w:t>
      </w:r>
    </w:p>
    <w:p w14:paraId="253410D2" w14:textId="77777777" w:rsidR="00273306" w:rsidRPr="007450CD" w:rsidRDefault="00273306" w:rsidP="00273306">
      <w:pPr>
        <w:shd w:val="clear" w:color="auto" w:fill="FFFFFF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5" w:name="n114"/>
      <w:bookmarkStart w:id="6" w:name="n115"/>
      <w:bookmarkEnd w:id="5"/>
      <w:bookmarkEnd w:id="6"/>
      <w:r w:rsidRPr="007450C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   </w:t>
      </w:r>
      <w:r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Виховання в сім’ї є першоосновою розвитку особистості дитини. На кожного з батьків покладається однакова відповідальність за виховання, навчання і розвиток дитини. Батьки або особи, які їх замінюють, мають право і зобов’язані виховувати дитину, піклуватися про її здоров’я, фізичний, духовний і моральний розвиток, навчання, створювати належні умови для розвитку її природних здібностей, поважати гідність дитини, готувати її до самостійного життя та праці.</w:t>
      </w:r>
    </w:p>
    <w:p w14:paraId="59761A7C" w14:textId="77777777" w:rsidR="00273306" w:rsidRPr="007450CD" w:rsidRDefault="00273306" w:rsidP="00273306">
      <w:pPr>
        <w:shd w:val="clear" w:color="auto" w:fill="FFFFFF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7" w:name="n116"/>
      <w:bookmarkEnd w:id="7"/>
      <w:r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    Виховання дитини має спрямовуватися на розвиток її особистості, поваги до прав, свобод людини і громадянина, мови, національних історичних і культурних цінностей українського та інших народів, підготовку дитини до свідомого життя у суспільстві в дусі взаєморозуміння, миру, милосердя, забезпечення </w:t>
      </w:r>
      <w:r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>рівноправності всіх членів суспільства, злагоди та дружби між народами, етнічними, національними, релігійними групами.</w:t>
      </w:r>
    </w:p>
    <w:p w14:paraId="765884EF" w14:textId="6445B5D7" w:rsidR="00273306" w:rsidRPr="000C58A6" w:rsidRDefault="000C58A6" w:rsidP="000C58A6">
      <w:pPr>
        <w:shd w:val="clear" w:color="auto" w:fill="FFFFFF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8" w:name="n117"/>
      <w:bookmarkStart w:id="9" w:name="n118"/>
      <w:bookmarkEnd w:id="8"/>
      <w:bookmarkEnd w:id="9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   </w:t>
      </w:r>
      <w:bookmarkStart w:id="10" w:name="n119"/>
      <w:bookmarkEnd w:id="10"/>
      <w:r w:rsidR="00273306"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Відповідно до п. 16 Постанови Пленуму Верховного Суду України від 30.03.2007р. №3 «Про практику застосування судами законодавства при розгляді справ про усиновлення і про позбавлення та поновлення батьківських прав» особи можуть бути позбавлені батьківських прав лише  щодо дитини,  яка  не  досягла вісімнадцяти років, і тільки з підстав, передбачених ст. 164 Сімейного кодексу України. </w:t>
      </w:r>
    </w:p>
    <w:p w14:paraId="3CF0B990" w14:textId="61BE8F07" w:rsidR="00273306" w:rsidRPr="007450CD" w:rsidRDefault="00273306" w:rsidP="00273306">
      <w:pPr>
        <w:shd w:val="clear" w:color="auto" w:fill="FFFFFF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11" w:name="o61"/>
      <w:bookmarkEnd w:id="11"/>
      <w:r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        Ухилення батьків від виконання своїх  обов'язків  має  місце, коли  вони  не піклуються про фізичний і духовний розвиток дитини, її  навчання,  підготовку  до  самостійного  життя,  зокрема: не забезпечують необхідного харчування,  медичного догляду, лікування дитини, що негативно впливає на її фізичний розвиток як складову вихов</w:t>
      </w:r>
      <w:r w:rsidR="00E1699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ання;  не спілкуються з дитиною </w:t>
      </w:r>
      <w:r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в обсязі,  необхідному для її нормального  самоусвідомлення;  не  надають  дитині   доступу   до культурних та інших духовних цінностей;  не сприяють засвоєнню нею загальновизнаних  норм  моралі;  не  виявляють  інтересу   до   її внутрішнього  світу;  не  створюють умов для отримання нею освіти. </w:t>
      </w:r>
    </w:p>
    <w:p w14:paraId="7A0BA326" w14:textId="0052C132" w:rsidR="00273306" w:rsidRPr="007450CD" w:rsidRDefault="00E16998" w:rsidP="00E16998">
      <w:pPr>
        <w:shd w:val="clear" w:color="auto" w:fill="FFFFFF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З</w:t>
      </w:r>
      <w:r w:rsidR="00273306"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гідно п. 15 вищевказаної Постанови позбавле</w:t>
      </w:r>
      <w:r w:rsidR="003348B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ння  батьківських  права (тобто </w:t>
      </w:r>
      <w:r w:rsidR="00273306"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прав на виховання</w:t>
      </w:r>
      <w:r w:rsidR="00273306"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дитини,  захист її інтересів,  на відібрання дитини в інших  осіб,</w:t>
      </w:r>
      <w:r w:rsidR="00273306"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які  незаконно  її  утримують,  та  ін.),  що  надані  батькам  до</w:t>
      </w:r>
      <w:r w:rsidR="00273306"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досягнення дитиною повноліття і ґрунтуються на факті спорідненості</w:t>
      </w:r>
      <w:r w:rsidR="00273306"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з  нею,  є  крайнім  заходом  впливу  на  осіб,  які  не виконують</w:t>
      </w:r>
      <w:r w:rsidR="00273306"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батьківських обов'язків, а тому питання про його застосування слід</w:t>
      </w:r>
      <w:r w:rsidR="00273306"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вирішувати лише після повного, всебічного, об'єктивного з'ясування</w:t>
      </w:r>
      <w:r w:rsidR="00273306"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обставин справи, зокрема ставлення батьків до дітей.</w:t>
      </w:r>
    </w:p>
    <w:p w14:paraId="55B90ADD" w14:textId="77777777" w:rsidR="003348B6" w:rsidRDefault="00273306" w:rsidP="00185CBE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7450C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 </w:t>
      </w:r>
      <w:r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Питання</w:t>
      </w:r>
      <w:r w:rsidR="00185CB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щодо позбавлення батьківських прав </w:t>
      </w:r>
      <w:proofErr w:type="spellStart"/>
      <w:r w:rsidR="00185CB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Кулакової</w:t>
      </w:r>
      <w:proofErr w:type="spellEnd"/>
      <w:r w:rsidR="00185CB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Тетяни Віталіївни, 19.01.1990 року народження відносно її малолітнього сина, Кулакова Андрія Андрійовича, 24.10.2011 року народження </w:t>
      </w:r>
      <w:r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розглянуто</w:t>
      </w:r>
      <w:r w:rsidR="00185CB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на  Комісії</w:t>
      </w:r>
      <w:r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з питань захисту прав дитини</w:t>
      </w:r>
      <w:r w:rsidRPr="007450C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  <w:r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при</w:t>
      </w:r>
      <w:r w:rsidRPr="007450C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викон</w:t>
      </w:r>
      <w:r w:rsidR="00185CB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авчому комітеті Фонтанської </w:t>
      </w:r>
      <w:r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сільської ради</w:t>
      </w:r>
      <w:r w:rsidR="00185CB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Одеського район</w:t>
      </w:r>
      <w:r w:rsidR="003348B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 Одеської області, яке відбулось 16.07.2025 року.</w:t>
      </w:r>
      <w:r w:rsidR="00185CB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14:paraId="168E2C0F" w14:textId="696E2ABB" w:rsidR="00185CBE" w:rsidRDefault="00185CBE" w:rsidP="003348B6">
      <w:pPr>
        <w:shd w:val="clear" w:color="auto" w:fill="FFFFFF"/>
        <w:ind w:firstLine="708"/>
        <w:jc w:val="both"/>
        <w:rPr>
          <w:rFonts w:ascii="Arial" w:eastAsia="Times New Roman" w:hAnsi="Arial" w:cs="Arial"/>
          <w:b/>
          <w:bCs/>
          <w:color w:val="000000"/>
          <w:sz w:val="21"/>
          <w:szCs w:val="21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Під час розгляду, враховуючи усі обставини справи, особисту думку дитини, </w:t>
      </w:r>
      <w:r w:rsidR="00273306"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не встановлено вагомих підстав доцільност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і позбавлення батьківських п</w:t>
      </w:r>
      <w:r w:rsidR="003348B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рав </w:t>
      </w:r>
      <w:proofErr w:type="spellStart"/>
      <w:r w:rsidR="003348B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Кулакової</w:t>
      </w:r>
      <w:proofErr w:type="spellEnd"/>
      <w:r w:rsidR="003348B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Тетяни Віталіївни відносно її малолітнього сина Кулакова Андрія Андрійовича, 24.10.2011 року народження.</w:t>
      </w:r>
      <w:r w:rsidR="00273306"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Комісією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не </w:t>
      </w:r>
      <w:r w:rsidR="0051232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встановлено факт ухилення Тетяною Віталіївною</w:t>
      </w:r>
      <w:r w:rsidR="00273306"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від виконання своїх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обов’язків щодо виховання сина. П</w:t>
      </w:r>
      <w:r w:rsidR="00273306"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итання про позбавлення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батьківських прав є недоречним</w:t>
      </w:r>
      <w:r w:rsidR="00273306"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 оскільки в діях батька прослідковується заінтересованість в збереженні роди</w:t>
      </w:r>
      <w:r w:rsidR="0051232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нних відносин лише зі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своїм сином</w:t>
      </w:r>
      <w:r w:rsidR="00273306"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  <w:r w:rsidR="00273306" w:rsidRPr="007450CD">
        <w:rPr>
          <w:rFonts w:ascii="Arial" w:eastAsia="Times New Roman" w:hAnsi="Arial" w:cs="Arial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  </w:t>
      </w:r>
    </w:p>
    <w:p w14:paraId="3D917BD4" w14:textId="1787D414" w:rsidR="00E32139" w:rsidRPr="0017186B" w:rsidRDefault="00185CBE" w:rsidP="0017186B">
      <w:pPr>
        <w:shd w:val="clear" w:color="auto" w:fill="FFFFFF"/>
        <w:ind w:firstLine="708"/>
        <w:jc w:val="both"/>
        <w:rPr>
          <w:rStyle w:val="rvts8"/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</w:t>
      </w:r>
      <w:r w:rsidR="00273306"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озбавлення батьківських прав є заходом крайнього впливу на осіб, які не виконають своїх батьківських обов’язків і повинен застосовуватись у випадках свідом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ого та умисного ухилення батьками</w:t>
      </w:r>
      <w:r w:rsidR="00273306"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від виконання своїх батьківських обов’язків, та з урахуванням того, що такий захід буде застосований в інтересах дитини. Налагодження родинних </w:t>
      </w:r>
      <w:proofErr w:type="spellStart"/>
      <w:r w:rsidR="00273306"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зв’язків</w:t>
      </w:r>
      <w:proofErr w:type="spellEnd"/>
      <w:r w:rsidR="00273306"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близьких та довірливих стосунків</w:t>
      </w:r>
      <w:r w:rsidR="00273306"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у сім’ї буде лише сприяти позит</w:t>
      </w:r>
      <w:r w:rsidR="00BC02F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ивному результату у долі дитини, не зважаючи на те, що мати проживає в іншій країні..</w:t>
      </w:r>
    </w:p>
    <w:p w14:paraId="367CC3C6" w14:textId="570936CA" w:rsidR="0017186B" w:rsidRDefault="0017186B" w:rsidP="0017186B">
      <w:pPr>
        <w:ind w:firstLine="567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DA72AA">
        <w:rPr>
          <w:rFonts w:ascii="Times New Roman" w:hAnsi="Times New Roman" w:cs="Times New Roman"/>
          <w:sz w:val="28"/>
          <w:szCs w:val="28"/>
        </w:rPr>
        <w:lastRenderedPageBreak/>
        <w:t xml:space="preserve">Виходячи з вищенаведеного, з метою захисту прав та інтересів дитини, у зв’язку з відсутністю обґрунтованих підстав для встановлення факту ухиляння від виконання своїх батьківських обов’язків </w:t>
      </w:r>
      <w:r w:rsidRPr="00910E6D">
        <w:rPr>
          <w:rFonts w:ascii="Times New Roman" w:hAnsi="Times New Roman" w:cs="Times New Roman"/>
          <w:sz w:val="28"/>
          <w:szCs w:val="28"/>
        </w:rPr>
        <w:t>батька</w:t>
      </w:r>
      <w:r w:rsidRPr="00DA72AA">
        <w:rPr>
          <w:rFonts w:ascii="Times New Roman" w:hAnsi="Times New Roman" w:cs="Times New Roman"/>
          <w:sz w:val="28"/>
          <w:szCs w:val="28"/>
        </w:rPr>
        <w:t xml:space="preserve"> щодо виховання </w:t>
      </w:r>
      <w:r w:rsidRPr="00910E6D">
        <w:rPr>
          <w:rFonts w:ascii="Times New Roman" w:hAnsi="Times New Roman" w:cs="Times New Roman"/>
          <w:sz w:val="28"/>
          <w:szCs w:val="28"/>
        </w:rPr>
        <w:t xml:space="preserve">сина, </w:t>
      </w:r>
      <w:r w:rsidRPr="00BD4A16">
        <w:rPr>
          <w:rFonts w:ascii="Times New Roman" w:hAnsi="Times New Roman" w:cs="Times New Roman"/>
          <w:sz w:val="28"/>
          <w:szCs w:val="28"/>
        </w:rPr>
        <w:t xml:space="preserve">керуючись </w:t>
      </w:r>
      <w:proofErr w:type="spellStart"/>
      <w:r w:rsidRPr="00BD4A16">
        <w:rPr>
          <w:rFonts w:ascii="Times New Roman" w:hAnsi="Times New Roman" w:cs="Times New Roman"/>
          <w:sz w:val="28"/>
          <w:szCs w:val="28"/>
        </w:rPr>
        <w:t>ст.ст</w:t>
      </w:r>
      <w:proofErr w:type="spellEnd"/>
      <w:r w:rsidRPr="00BD4A16">
        <w:rPr>
          <w:rFonts w:ascii="Times New Roman" w:hAnsi="Times New Roman" w:cs="Times New Roman"/>
          <w:sz w:val="28"/>
          <w:szCs w:val="28"/>
        </w:rPr>
        <w:t xml:space="preserve">. 19, 160, 161 Сімейного кодексу України, враховуючи рекомендації Комісії з питань захисту прав дитини </w:t>
      </w:r>
      <w:r w:rsidRPr="00D10C28">
        <w:rPr>
          <w:rFonts w:ascii="Times New Roman" w:hAnsi="Times New Roman" w:cs="Times New Roman"/>
          <w:sz w:val="28"/>
          <w:szCs w:val="28"/>
        </w:rPr>
        <w:t>від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10C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липня</w:t>
      </w:r>
      <w:r w:rsidRPr="00D10C28">
        <w:rPr>
          <w:rFonts w:ascii="Times New Roman" w:hAnsi="Times New Roman" w:cs="Times New Roman"/>
          <w:sz w:val="28"/>
          <w:szCs w:val="28"/>
        </w:rPr>
        <w:t xml:space="preserve"> 2025 року,</w:t>
      </w:r>
      <w:r w:rsidRPr="00910E6D">
        <w:rPr>
          <w:rFonts w:ascii="Times New Roman" w:hAnsi="Times New Roman" w:cs="Times New Roman"/>
          <w:sz w:val="28"/>
          <w:szCs w:val="28"/>
        </w:rPr>
        <w:t xml:space="preserve"> виконавчий комітет Фонтанської сільської ради Одеського району Одеської області, </w:t>
      </w:r>
      <w:r w:rsidRPr="00BD4A16">
        <w:rPr>
          <w:rFonts w:ascii="Times New Roman" w:hAnsi="Times New Roman" w:cs="Times New Roman"/>
          <w:sz w:val="28"/>
          <w:szCs w:val="28"/>
        </w:rPr>
        <w:t>як орган опіки та піклування вважає недоцільним позбавлення батьківських прав</w:t>
      </w:r>
      <w:r w:rsidRPr="00910E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Кулакову Тетяну Віталіївну, 19.01.1990</w:t>
      </w:r>
      <w:r w:rsidRPr="007450CD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  </w:t>
      </w:r>
      <w:r w:rsidRPr="00BC02F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року народження, 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відносно її сина  Кулакова Андрія Андрійовича, 24.10.2011</w:t>
      </w:r>
      <w:r w:rsidRPr="00BC02F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року народження.</w:t>
      </w:r>
      <w:r w:rsidRPr="007450CD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</w:p>
    <w:p w14:paraId="7741B12F" w14:textId="77777777" w:rsidR="0091414D" w:rsidRDefault="0091414D" w:rsidP="0091414D">
      <w:pPr>
        <w:tabs>
          <w:tab w:val="left" w:pos="1276"/>
        </w:tabs>
        <w:ind w:right="2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E3761CB" w14:textId="77777777" w:rsidR="0091414D" w:rsidRDefault="0091414D" w:rsidP="0091414D">
      <w:pPr>
        <w:tabs>
          <w:tab w:val="left" w:pos="1276"/>
        </w:tabs>
        <w:spacing w:after="160" w:line="252" w:lineRule="auto"/>
        <w:ind w:right="2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DAF7D31" w14:textId="77777777" w:rsidR="0091414D" w:rsidRPr="003D13AA" w:rsidRDefault="0091414D" w:rsidP="0091414D">
      <w:pPr>
        <w:tabs>
          <w:tab w:val="left" w:pos="1276"/>
        </w:tabs>
        <w:spacing w:after="160" w:line="252" w:lineRule="auto"/>
        <w:ind w:right="23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r w:rsidRPr="007F6E59">
        <w:rPr>
          <w:rFonts w:ascii="Times New Roman" w:hAnsi="Times New Roman" w:cs="Times New Roman"/>
          <w:b/>
          <w:bCs/>
          <w:sz w:val="28"/>
          <w:szCs w:val="28"/>
        </w:rPr>
        <w:t xml:space="preserve">В.о. сільського голови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</w:t>
      </w:r>
      <w:r w:rsidRPr="007F6E5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Андрій СЕРЕБРІЙ</w:t>
      </w:r>
    </w:p>
    <w:p w14:paraId="5E8177B2" w14:textId="77777777" w:rsidR="0091414D" w:rsidRPr="0091414D" w:rsidRDefault="0091414D" w:rsidP="0017186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812C9B0" w14:textId="40E573CF" w:rsidR="00114879" w:rsidRPr="00273306" w:rsidRDefault="00114879" w:rsidP="00E501D1">
      <w:pPr>
        <w:ind w:firstLine="567"/>
        <w:jc w:val="both"/>
        <w:rPr>
          <w:sz w:val="28"/>
          <w:szCs w:val="28"/>
        </w:rPr>
      </w:pPr>
    </w:p>
    <w:p w14:paraId="50321D37" w14:textId="77777777" w:rsidR="00205E6C" w:rsidRPr="00B132D7" w:rsidRDefault="00205E6C" w:rsidP="00E501D1">
      <w:pPr>
        <w:spacing w:line="240" w:lineRule="atLeast"/>
        <w:jc w:val="both"/>
        <w:rPr>
          <w:rFonts w:ascii="Times New Roman" w:eastAsia="Calibri" w:hAnsi="Times New Roman"/>
          <w:b/>
          <w:sz w:val="28"/>
          <w:szCs w:val="28"/>
          <w:shd w:val="clear" w:color="auto" w:fill="FFFFFF"/>
        </w:rPr>
      </w:pPr>
    </w:p>
    <w:p w14:paraId="2D979894" w14:textId="638B2615" w:rsidR="00205E6C" w:rsidRPr="00B132D7" w:rsidRDefault="00205E6C" w:rsidP="00E501D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C53830" w14:textId="77777777" w:rsidR="00205E6C" w:rsidRDefault="00205E6C" w:rsidP="00205E6C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                      </w:t>
      </w:r>
    </w:p>
    <w:p w14:paraId="48095BC9" w14:textId="77777777" w:rsidR="00205E6C" w:rsidRPr="00BC0E3B" w:rsidRDefault="00205E6C" w:rsidP="00205E6C">
      <w:pPr>
        <w:spacing w:line="240" w:lineRule="atLeast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14:paraId="71F096C6" w14:textId="77777777" w:rsidR="00C81E39" w:rsidRDefault="00C81E39" w:rsidP="00E32139">
      <w:pPr>
        <w:jc w:val="both"/>
      </w:pPr>
    </w:p>
    <w:sectPr w:rsidR="00C81E39" w:rsidSect="0091414D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tiqua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23774"/>
    <w:multiLevelType w:val="hybridMultilevel"/>
    <w:tmpl w:val="B6BCDE0C"/>
    <w:lvl w:ilvl="0" w:tplc="97BC6FD8">
      <w:start w:val="1"/>
      <w:numFmt w:val="decimal"/>
      <w:suff w:val="space"/>
      <w:lvlText w:val="%1.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num w:numId="1" w16cid:durableId="1021784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AD5"/>
    <w:rsid w:val="00041622"/>
    <w:rsid w:val="000C58A6"/>
    <w:rsid w:val="00114879"/>
    <w:rsid w:val="0017186B"/>
    <w:rsid w:val="0017566A"/>
    <w:rsid w:val="00185CBE"/>
    <w:rsid w:val="00205E6C"/>
    <w:rsid w:val="0022049D"/>
    <w:rsid w:val="0022136D"/>
    <w:rsid w:val="00273306"/>
    <w:rsid w:val="002D61C9"/>
    <w:rsid w:val="003348B6"/>
    <w:rsid w:val="00374B3D"/>
    <w:rsid w:val="003A0B42"/>
    <w:rsid w:val="003E4AD3"/>
    <w:rsid w:val="004226FB"/>
    <w:rsid w:val="00512323"/>
    <w:rsid w:val="005D5A50"/>
    <w:rsid w:val="0062023D"/>
    <w:rsid w:val="00625A6F"/>
    <w:rsid w:val="00646C20"/>
    <w:rsid w:val="00652938"/>
    <w:rsid w:val="00700D7F"/>
    <w:rsid w:val="00756CB1"/>
    <w:rsid w:val="0082245A"/>
    <w:rsid w:val="00881825"/>
    <w:rsid w:val="008949F0"/>
    <w:rsid w:val="0091414D"/>
    <w:rsid w:val="00946E7E"/>
    <w:rsid w:val="009E3EA3"/>
    <w:rsid w:val="00A00A75"/>
    <w:rsid w:val="00A45580"/>
    <w:rsid w:val="00A55990"/>
    <w:rsid w:val="00AD562F"/>
    <w:rsid w:val="00BB10F1"/>
    <w:rsid w:val="00BC02F0"/>
    <w:rsid w:val="00BC504D"/>
    <w:rsid w:val="00BF6BB8"/>
    <w:rsid w:val="00C12C24"/>
    <w:rsid w:val="00C41B7B"/>
    <w:rsid w:val="00C513B8"/>
    <w:rsid w:val="00C81E39"/>
    <w:rsid w:val="00C91F60"/>
    <w:rsid w:val="00CB7495"/>
    <w:rsid w:val="00D44AD5"/>
    <w:rsid w:val="00D5444A"/>
    <w:rsid w:val="00DB6E10"/>
    <w:rsid w:val="00E16998"/>
    <w:rsid w:val="00E32139"/>
    <w:rsid w:val="00E501D1"/>
    <w:rsid w:val="00F46DF5"/>
    <w:rsid w:val="00FC1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D9100"/>
  <w15:chartTrackingRefBased/>
  <w15:docId w15:val="{13BFA8A6-B442-4835-8D5F-56C1F043D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5444A"/>
    <w:pPr>
      <w:spacing w:after="0" w:line="240" w:lineRule="auto"/>
    </w:pPr>
    <w:rPr>
      <w:rFonts w:ascii="Antiqua" w:eastAsia="Antiqua" w:hAnsi="Antiqua" w:cs="Antiqua"/>
      <w:kern w:val="0"/>
      <w:sz w:val="26"/>
      <w:szCs w:val="26"/>
      <w:lang w:val="uk-UA"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44AD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4AD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4AD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44AD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4AD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44AD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44AD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44AD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44AD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4A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44A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44AD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44AD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44AD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44AD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44AD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44AD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44AD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44AD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D44A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44AD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D44A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44AD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D44AD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44AD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D44AD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44A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D44AD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44AD5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rsid w:val="00205E6C"/>
    <w:pPr>
      <w:spacing w:after="0" w:line="240" w:lineRule="auto"/>
    </w:pPr>
    <w:rPr>
      <w:kern w:val="0"/>
      <w14:ligatures w14:val="none"/>
    </w:rPr>
  </w:style>
  <w:style w:type="paragraph" w:customStyle="1" w:styleId="rvps1">
    <w:name w:val="rvps1"/>
    <w:basedOn w:val="a"/>
    <w:rsid w:val="00CB74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7">
    <w:name w:val="rvts7"/>
    <w:basedOn w:val="a0"/>
    <w:rsid w:val="00CB7495"/>
  </w:style>
  <w:style w:type="character" w:customStyle="1" w:styleId="rvts8">
    <w:name w:val="rvts8"/>
    <w:basedOn w:val="a0"/>
    <w:rsid w:val="00CB7495"/>
  </w:style>
  <w:style w:type="paragraph" w:customStyle="1" w:styleId="rvps117">
    <w:name w:val="rvps117"/>
    <w:basedOn w:val="a"/>
    <w:rsid w:val="00CB74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112">
    <w:name w:val="rvps112"/>
    <w:basedOn w:val="a"/>
    <w:rsid w:val="00CB74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Balloon Text"/>
    <w:basedOn w:val="a"/>
    <w:link w:val="ae"/>
    <w:uiPriority w:val="99"/>
    <w:semiHidden/>
    <w:unhideWhenUsed/>
    <w:rsid w:val="00E3213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32139"/>
    <w:rPr>
      <w:rFonts w:ascii="Segoe UI" w:eastAsia="Antiqua" w:hAnsi="Segoe UI" w:cs="Segoe UI"/>
      <w:kern w:val="0"/>
      <w:sz w:val="18"/>
      <w:szCs w:val="18"/>
      <w:lang w:val="uk-UA" w:eastAsia="uk-UA"/>
      <w14:ligatures w14:val="none"/>
    </w:rPr>
  </w:style>
  <w:style w:type="table" w:styleId="af">
    <w:name w:val="Table Grid"/>
    <w:basedOn w:val="a1"/>
    <w:uiPriority w:val="39"/>
    <w:rsid w:val="005D5A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unhideWhenUsed/>
    <w:rsid w:val="005D5A5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4">
    <w:name w:val="Основной текст 2 Знак"/>
    <w:basedOn w:val="a0"/>
    <w:link w:val="23"/>
    <w:uiPriority w:val="99"/>
    <w:rsid w:val="005D5A50"/>
    <w:rPr>
      <w:rFonts w:ascii="Times New Roman" w:eastAsia="Times New Roman" w:hAnsi="Times New Roman" w:cs="Times New Roman"/>
      <w:kern w:val="0"/>
      <w:sz w:val="24"/>
      <w:szCs w:val="24"/>
      <w:lang w:val="x-none" w:eastAsia="ru-RU"/>
      <w14:ligatures w14:val="none"/>
    </w:rPr>
  </w:style>
  <w:style w:type="character" w:styleId="af0">
    <w:name w:val="Emphasis"/>
    <w:basedOn w:val="a0"/>
    <w:uiPriority w:val="20"/>
    <w:qFormat/>
    <w:rsid w:val="005D5A50"/>
    <w:rPr>
      <w:i/>
      <w:iCs/>
    </w:rPr>
  </w:style>
  <w:style w:type="paragraph" w:customStyle="1" w:styleId="Textbody">
    <w:name w:val="Text body"/>
    <w:basedOn w:val="a"/>
    <w:rsid w:val="005D5A50"/>
    <w:pPr>
      <w:widowControl w:val="0"/>
      <w:suppressAutoHyphens/>
      <w:autoSpaceDN w:val="0"/>
      <w:spacing w:after="283"/>
      <w:textAlignment w:val="baseline"/>
    </w:pPr>
    <w:rPr>
      <w:rFonts w:ascii="Times New Roman" w:eastAsia="Times New Roman" w:hAnsi="Times New Roman" w:cs="Tahoma"/>
      <w:color w:val="000000"/>
      <w:kern w:val="3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BFEB7-0F2B-4D43-9B92-5DAD1E992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5</Pages>
  <Words>1658</Words>
  <Characters>9454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 Mi</dc:creator>
  <cp:keywords/>
  <dc:description/>
  <cp:lastModifiedBy>Lex Mi</cp:lastModifiedBy>
  <cp:revision>19</cp:revision>
  <cp:lastPrinted>2025-07-29T06:26:00Z</cp:lastPrinted>
  <dcterms:created xsi:type="dcterms:W3CDTF">2025-06-13T06:30:00Z</dcterms:created>
  <dcterms:modified xsi:type="dcterms:W3CDTF">2025-07-29T06:27:00Z</dcterms:modified>
</cp:coreProperties>
</file>